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826" w:rsidRDefault="009C3826" w:rsidP="0000514C">
      <w:pPr>
        <w:jc w:val="right"/>
        <w:rPr>
          <w:sz w:val="20"/>
          <w:szCs w:val="20"/>
        </w:rPr>
      </w:pPr>
    </w:p>
    <w:p w:rsidR="004E479E" w:rsidRPr="009C3826" w:rsidRDefault="0000514C" w:rsidP="0000514C">
      <w:pPr>
        <w:jc w:val="right"/>
        <w:rPr>
          <w:sz w:val="20"/>
          <w:szCs w:val="20"/>
        </w:rPr>
      </w:pPr>
      <w:r w:rsidRPr="009C3826">
        <w:rPr>
          <w:sz w:val="20"/>
          <w:szCs w:val="20"/>
        </w:rPr>
        <w:lastRenderedPageBreak/>
        <w:t>Приложение №1</w:t>
      </w:r>
      <w:r w:rsidRPr="009C3826">
        <w:rPr>
          <w:sz w:val="20"/>
          <w:szCs w:val="20"/>
        </w:rPr>
        <w:br/>
        <w:t>Акт</w:t>
      </w:r>
      <w:r w:rsidRPr="009C3826">
        <w:rPr>
          <w:bCs/>
          <w:sz w:val="20"/>
          <w:szCs w:val="20"/>
        </w:rPr>
        <w:t xml:space="preserve"> проверки технической готовности теплопотребляющей</w:t>
      </w:r>
      <w:r w:rsidRPr="009C3826">
        <w:rPr>
          <w:bCs/>
          <w:sz w:val="20"/>
          <w:szCs w:val="20"/>
        </w:rPr>
        <w:br/>
        <w:t>установки объекта к отопительному периоду</w:t>
      </w:r>
    </w:p>
    <w:tbl>
      <w:tblPr>
        <w:tblW w:w="99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58"/>
        <w:gridCol w:w="293"/>
        <w:gridCol w:w="527"/>
        <w:gridCol w:w="2531"/>
        <w:gridCol w:w="90"/>
        <w:gridCol w:w="3424"/>
      </w:tblGrid>
      <w:tr w:rsidR="0000514C" w:rsidRPr="0000514C" w:rsidTr="009C3826">
        <w:trPr>
          <w:trHeight w:val="637"/>
        </w:trPr>
        <w:tc>
          <w:tcPr>
            <w:tcW w:w="9923" w:type="dxa"/>
            <w:gridSpan w:val="6"/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bookmarkStart w:id="0" w:name="Par200"/>
            <w:bookmarkEnd w:id="0"/>
          </w:p>
          <w:p w:rsidR="0000514C" w:rsidRPr="0000514C" w:rsidRDefault="0000514C" w:rsidP="00EE107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0514C">
              <w:rPr>
                <w:sz w:val="22"/>
                <w:szCs w:val="22"/>
              </w:rPr>
              <w:t xml:space="preserve">АКТ № - </w:t>
            </w:r>
          </w:p>
          <w:p w:rsidR="0000514C" w:rsidRPr="0000514C" w:rsidRDefault="0000514C" w:rsidP="00EE107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0514C">
              <w:rPr>
                <w:sz w:val="22"/>
                <w:szCs w:val="22"/>
              </w:rPr>
              <w:t>проверки технической готовности теплопотребляющей установки объекта к отопительному периоду 2025/2026гг.</w:t>
            </w:r>
          </w:p>
        </w:tc>
      </w:tr>
      <w:tr w:rsidR="009C3826" w:rsidRPr="0000514C" w:rsidTr="009C3826">
        <w:trPr>
          <w:gridAfter w:val="1"/>
          <w:wAfter w:w="3424" w:type="dxa"/>
          <w:trHeight w:val="21"/>
        </w:trPr>
        <w:tc>
          <w:tcPr>
            <w:tcW w:w="3351" w:type="dxa"/>
            <w:gridSpan w:val="2"/>
          </w:tcPr>
          <w:p w:rsidR="009C3826" w:rsidRPr="0000514C" w:rsidRDefault="009C3826" w:rsidP="00EE10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148" w:type="dxa"/>
            <w:gridSpan w:val="3"/>
            <w:tcBorders>
              <w:bottom w:val="single" w:sz="4" w:space="0" w:color="auto"/>
            </w:tcBorders>
          </w:tcPr>
          <w:p w:rsidR="009C3826" w:rsidRPr="0000514C" w:rsidRDefault="009C3826" w:rsidP="00EE10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0514C" w:rsidRPr="0000514C" w:rsidTr="009C3826">
        <w:trPr>
          <w:trHeight w:val="279"/>
        </w:trPr>
        <w:tc>
          <w:tcPr>
            <w:tcW w:w="3058" w:type="dxa"/>
            <w:tcBorders>
              <w:top w:val="single" w:sz="4" w:space="0" w:color="auto"/>
            </w:tcBorders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0514C">
              <w:rPr>
                <w:sz w:val="22"/>
                <w:szCs w:val="22"/>
              </w:rPr>
              <w:t>(место составление акта)</w:t>
            </w:r>
          </w:p>
        </w:tc>
        <w:tc>
          <w:tcPr>
            <w:tcW w:w="3351" w:type="dxa"/>
            <w:gridSpan w:val="3"/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514" w:type="dxa"/>
            <w:gridSpan w:val="2"/>
            <w:tcBorders>
              <w:top w:val="single" w:sz="4" w:space="0" w:color="auto"/>
            </w:tcBorders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0514C">
              <w:rPr>
                <w:sz w:val="22"/>
                <w:szCs w:val="22"/>
              </w:rPr>
              <w:t>(дата составления акта)</w:t>
            </w:r>
          </w:p>
        </w:tc>
      </w:tr>
      <w:tr w:rsidR="0000514C" w:rsidRPr="0000514C" w:rsidTr="009C3826">
        <w:trPr>
          <w:trHeight w:val="279"/>
        </w:trPr>
        <w:tc>
          <w:tcPr>
            <w:tcW w:w="3878" w:type="dxa"/>
            <w:gridSpan w:val="3"/>
            <w:vAlign w:val="bottom"/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514C">
              <w:rPr>
                <w:sz w:val="22"/>
                <w:szCs w:val="22"/>
              </w:rPr>
              <w:t>Теплоснабжающая организация</w:t>
            </w:r>
          </w:p>
        </w:tc>
        <w:tc>
          <w:tcPr>
            <w:tcW w:w="6045" w:type="dxa"/>
            <w:gridSpan w:val="3"/>
          </w:tcPr>
          <w:p w:rsidR="0000514C" w:rsidRPr="005D242B" w:rsidRDefault="0000514C" w:rsidP="0000514C">
            <w:pPr>
              <w:autoSpaceDE w:val="0"/>
              <w:autoSpaceDN w:val="0"/>
              <w:adjustRightInd w:val="0"/>
              <w:ind w:right="-214"/>
              <w:rPr>
                <w:sz w:val="22"/>
                <w:szCs w:val="22"/>
                <w:u w:val="single"/>
              </w:rPr>
            </w:pPr>
            <w:r w:rsidRPr="005D242B">
              <w:rPr>
                <w:sz w:val="22"/>
                <w:szCs w:val="22"/>
                <w:u w:val="single"/>
              </w:rPr>
              <w:t>Апатитская ТЭЦ филиал «Кольский» ПАО «ТГК-1»</w:t>
            </w:r>
          </w:p>
        </w:tc>
      </w:tr>
      <w:tr w:rsidR="0000514C" w:rsidRPr="0000514C" w:rsidTr="009C3826">
        <w:trPr>
          <w:trHeight w:val="1122"/>
        </w:trPr>
        <w:tc>
          <w:tcPr>
            <w:tcW w:w="9923" w:type="dxa"/>
            <w:gridSpan w:val="6"/>
            <w:tcBorders>
              <w:bottom w:val="single" w:sz="4" w:space="0" w:color="auto"/>
            </w:tcBorders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514C">
              <w:rPr>
                <w:sz w:val="22"/>
                <w:szCs w:val="22"/>
              </w:rPr>
              <w:t xml:space="preserve">в соответствии с Федеральным </w:t>
            </w:r>
            <w:hyperlink r:id="rId7" w:history="1">
              <w:r w:rsidRPr="0000514C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00514C">
              <w:rPr>
                <w:sz w:val="22"/>
                <w:szCs w:val="22"/>
              </w:rPr>
              <w:t xml:space="preserve"> от 27 июля 2010 г. N 190-ФЗ "О теплоснабжении", а также приказом Минэнерго России от 13 ноября 2024 N 2234 "Об утверждении Правил обеспечения готовности к отопительному периоду и Порядка проведения оценки обеспечения готовности к отопительному периоду", проверяет техническую готовность теплопотребляющей энергоустановки к отопительному периоду 2025/2026гг.:</w:t>
            </w:r>
          </w:p>
        </w:tc>
      </w:tr>
      <w:tr w:rsidR="0000514C" w:rsidRPr="0000514C" w:rsidTr="009C3826">
        <w:trPr>
          <w:trHeight w:val="48"/>
        </w:trPr>
        <w:tc>
          <w:tcPr>
            <w:tcW w:w="9923" w:type="dxa"/>
            <w:gridSpan w:val="6"/>
            <w:tcBorders>
              <w:top w:val="single" w:sz="4" w:space="0" w:color="auto"/>
            </w:tcBorders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0514C" w:rsidRPr="0000514C" w:rsidTr="009C3826">
        <w:trPr>
          <w:trHeight w:val="295"/>
        </w:trPr>
        <w:tc>
          <w:tcPr>
            <w:tcW w:w="9923" w:type="dxa"/>
            <w:gridSpan w:val="6"/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0514C">
              <w:rPr>
                <w:sz w:val="22"/>
                <w:szCs w:val="22"/>
              </w:rPr>
              <w:t>(потребитель тепловой энергии в отношении которого проводится проверка технической готовности теплопотребляющей установки)</w:t>
            </w:r>
          </w:p>
        </w:tc>
      </w:tr>
      <w:tr w:rsidR="0000514C" w:rsidRPr="0000514C" w:rsidTr="009C3826">
        <w:trPr>
          <w:trHeight w:val="221"/>
        </w:trPr>
        <w:tc>
          <w:tcPr>
            <w:tcW w:w="9923" w:type="dxa"/>
            <w:gridSpan w:val="6"/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514C">
              <w:rPr>
                <w:sz w:val="22"/>
                <w:szCs w:val="22"/>
              </w:rPr>
              <w:t>Техническая готовность теплопотребляющих установок к отопительному периоду проводилась в отношении следующих объектов:</w:t>
            </w:r>
          </w:p>
        </w:tc>
      </w:tr>
    </w:tbl>
    <w:p w:rsidR="0000514C" w:rsidRPr="0000514C" w:rsidRDefault="0000514C" w:rsidP="0000514C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3"/>
        <w:gridCol w:w="104"/>
        <w:gridCol w:w="134"/>
        <w:gridCol w:w="159"/>
        <w:gridCol w:w="2088"/>
        <w:gridCol w:w="147"/>
        <w:gridCol w:w="542"/>
        <w:gridCol w:w="465"/>
        <w:gridCol w:w="3477"/>
        <w:gridCol w:w="1331"/>
        <w:gridCol w:w="559"/>
      </w:tblGrid>
      <w:tr w:rsidR="0000514C" w:rsidRPr="0000514C" w:rsidTr="0000514C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0514C">
              <w:rPr>
                <w:sz w:val="22"/>
                <w:szCs w:val="22"/>
              </w:rPr>
              <w:t>N п/п</w:t>
            </w:r>
          </w:p>
        </w:tc>
        <w:tc>
          <w:tcPr>
            <w:tcW w:w="2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0514C">
              <w:rPr>
                <w:sz w:val="22"/>
                <w:szCs w:val="22"/>
              </w:rPr>
              <w:t>Объект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0514C">
              <w:rPr>
                <w:sz w:val="22"/>
                <w:szCs w:val="22"/>
              </w:rPr>
              <w:t>Адрес объекта</w:t>
            </w:r>
          </w:p>
        </w:tc>
      </w:tr>
      <w:tr w:rsidR="0000514C" w:rsidRPr="0000514C" w:rsidTr="0000514C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0514C" w:rsidRPr="0000514C" w:rsidTr="0000514C"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0514C" w:rsidRPr="0000514C" w:rsidTr="0000514C">
        <w:trPr>
          <w:gridAfter w:val="1"/>
          <w:wAfter w:w="559" w:type="dxa"/>
        </w:trPr>
        <w:tc>
          <w:tcPr>
            <w:tcW w:w="9080" w:type="dxa"/>
            <w:gridSpan w:val="10"/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514C">
              <w:rPr>
                <w:sz w:val="22"/>
                <w:szCs w:val="22"/>
              </w:rPr>
              <w:t>В ходе проведения проверки технической готовности к отопительному периоду теплоснабжающая организация установила техническую готовность/неготовность к работе в отопительном периоде (ненужное зачеркнуть)</w:t>
            </w:r>
          </w:p>
        </w:tc>
      </w:tr>
      <w:tr w:rsidR="0000514C" w:rsidRPr="0000514C" w:rsidTr="009C3826">
        <w:trPr>
          <w:gridAfter w:val="1"/>
          <w:wAfter w:w="559" w:type="dxa"/>
        </w:trPr>
        <w:tc>
          <w:tcPr>
            <w:tcW w:w="633" w:type="dxa"/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97" w:type="dxa"/>
            <w:gridSpan w:val="3"/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0514C">
              <w:rPr>
                <w:sz w:val="22"/>
                <w:szCs w:val="22"/>
              </w:rPr>
              <w:t>1)</w:t>
            </w:r>
          </w:p>
        </w:tc>
        <w:tc>
          <w:tcPr>
            <w:tcW w:w="8050" w:type="dxa"/>
            <w:gridSpan w:val="6"/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514C">
              <w:rPr>
                <w:sz w:val="22"/>
                <w:szCs w:val="22"/>
              </w:rPr>
              <w:t>объект проверки технически готов к отопительному периоду;</w:t>
            </w:r>
          </w:p>
        </w:tc>
      </w:tr>
      <w:tr w:rsidR="0000514C" w:rsidRPr="0000514C" w:rsidTr="009C3826">
        <w:trPr>
          <w:gridAfter w:val="1"/>
          <w:wAfter w:w="559" w:type="dxa"/>
          <w:trHeight w:val="459"/>
        </w:trPr>
        <w:tc>
          <w:tcPr>
            <w:tcW w:w="633" w:type="dxa"/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97" w:type="dxa"/>
            <w:gridSpan w:val="3"/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0514C">
              <w:rPr>
                <w:sz w:val="22"/>
                <w:szCs w:val="22"/>
              </w:rPr>
              <w:t>2)</w:t>
            </w:r>
          </w:p>
        </w:tc>
        <w:tc>
          <w:tcPr>
            <w:tcW w:w="8050" w:type="dxa"/>
            <w:gridSpan w:val="6"/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514C">
              <w:rPr>
                <w:sz w:val="22"/>
                <w:szCs w:val="22"/>
              </w:rPr>
              <w:t>объект проверки будет технически готов к отопительному периоду при условии устранения в установленный срок замечаний к требованиям по готовности, выданных теплоснабжающей организацией;</w:t>
            </w:r>
          </w:p>
        </w:tc>
      </w:tr>
      <w:tr w:rsidR="0000514C" w:rsidRPr="0000514C" w:rsidTr="009C3826">
        <w:trPr>
          <w:gridAfter w:val="1"/>
          <w:wAfter w:w="559" w:type="dxa"/>
        </w:trPr>
        <w:tc>
          <w:tcPr>
            <w:tcW w:w="633" w:type="dxa"/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97" w:type="dxa"/>
            <w:gridSpan w:val="3"/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0514C">
              <w:rPr>
                <w:sz w:val="22"/>
                <w:szCs w:val="22"/>
              </w:rPr>
              <w:t>3)</w:t>
            </w:r>
          </w:p>
        </w:tc>
        <w:tc>
          <w:tcPr>
            <w:tcW w:w="8050" w:type="dxa"/>
            <w:gridSpan w:val="6"/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514C">
              <w:rPr>
                <w:sz w:val="22"/>
                <w:szCs w:val="22"/>
              </w:rPr>
              <w:t>объект проверки технически не готов к отопительному периоду.</w:t>
            </w:r>
          </w:p>
        </w:tc>
      </w:tr>
      <w:tr w:rsidR="0000514C" w:rsidRPr="0000514C" w:rsidTr="009C3826">
        <w:trPr>
          <w:gridAfter w:val="1"/>
          <w:wAfter w:w="559" w:type="dxa"/>
          <w:trHeight w:val="295"/>
        </w:trPr>
        <w:tc>
          <w:tcPr>
            <w:tcW w:w="9080" w:type="dxa"/>
            <w:gridSpan w:val="10"/>
          </w:tcPr>
          <w:p w:rsidR="0000514C" w:rsidRPr="0000514C" w:rsidRDefault="009507BD" w:rsidP="00EE10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hyperlink w:anchor="Par267" w:history="1">
              <w:r w:rsidR="0000514C" w:rsidRPr="0000514C">
                <w:rPr>
                  <w:sz w:val="22"/>
                  <w:szCs w:val="22"/>
                </w:rPr>
                <w:t>Приложение</w:t>
              </w:r>
            </w:hyperlink>
            <w:r w:rsidR="009C3826">
              <w:rPr>
                <w:sz w:val="22"/>
                <w:szCs w:val="22"/>
              </w:rPr>
              <w:t xml:space="preserve"> к акту проверки готовности №</w:t>
            </w:r>
            <w:r w:rsidR="0000514C" w:rsidRPr="0000514C">
              <w:rPr>
                <w:sz w:val="22"/>
                <w:szCs w:val="22"/>
              </w:rPr>
              <w:t xml:space="preserve"> ______ от _____</w:t>
            </w:r>
            <w:r w:rsidR="0000514C">
              <w:rPr>
                <w:sz w:val="22"/>
                <w:szCs w:val="22"/>
              </w:rPr>
              <w:t>___ к отопительному периоду 2025/2026</w:t>
            </w:r>
            <w:r w:rsidR="0000514C" w:rsidRPr="0000514C">
              <w:rPr>
                <w:sz w:val="22"/>
                <w:szCs w:val="22"/>
              </w:rPr>
              <w:t xml:space="preserve"> гг.,</w:t>
            </w:r>
          </w:p>
        </w:tc>
      </w:tr>
      <w:tr w:rsidR="0000514C" w:rsidRPr="0000514C" w:rsidTr="009C3826">
        <w:trPr>
          <w:gridAfter w:val="1"/>
          <w:wAfter w:w="559" w:type="dxa"/>
          <w:trHeight w:val="21"/>
        </w:trPr>
        <w:tc>
          <w:tcPr>
            <w:tcW w:w="9080" w:type="dxa"/>
            <w:gridSpan w:val="10"/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514C">
              <w:rPr>
                <w:sz w:val="22"/>
                <w:szCs w:val="22"/>
              </w:rPr>
              <w:t>являющееся его неотъемлемой частью на _</w:t>
            </w:r>
            <w:r w:rsidRPr="0000514C">
              <w:rPr>
                <w:sz w:val="22"/>
                <w:szCs w:val="22"/>
                <w:u w:val="single"/>
              </w:rPr>
              <w:t>___</w:t>
            </w:r>
            <w:r w:rsidRPr="0000514C">
              <w:rPr>
                <w:sz w:val="22"/>
                <w:szCs w:val="22"/>
              </w:rPr>
              <w:t xml:space="preserve"> листах</w:t>
            </w:r>
          </w:p>
        </w:tc>
      </w:tr>
      <w:tr w:rsidR="0000514C" w:rsidRPr="0000514C" w:rsidTr="009C3826">
        <w:trPr>
          <w:gridAfter w:val="1"/>
          <w:wAfter w:w="559" w:type="dxa"/>
          <w:trHeight w:val="255"/>
        </w:trPr>
        <w:tc>
          <w:tcPr>
            <w:tcW w:w="3265" w:type="dxa"/>
            <w:gridSpan w:val="6"/>
            <w:tcBorders>
              <w:bottom w:val="single" w:sz="4" w:space="0" w:color="auto"/>
            </w:tcBorders>
            <w:vAlign w:val="bottom"/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514C">
              <w:rPr>
                <w:sz w:val="22"/>
                <w:szCs w:val="22"/>
              </w:rPr>
              <w:t>Участники комиссии:</w:t>
            </w:r>
          </w:p>
        </w:tc>
        <w:tc>
          <w:tcPr>
            <w:tcW w:w="4484" w:type="dxa"/>
            <w:gridSpan w:val="3"/>
            <w:tcBorders>
              <w:bottom w:val="single" w:sz="4" w:space="0" w:color="auto"/>
            </w:tcBorders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0514C" w:rsidRPr="0000514C" w:rsidTr="0000514C">
        <w:trPr>
          <w:gridAfter w:val="1"/>
          <w:wAfter w:w="559" w:type="dxa"/>
        </w:trPr>
        <w:tc>
          <w:tcPr>
            <w:tcW w:w="326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0514C">
              <w:rPr>
                <w:sz w:val="22"/>
                <w:szCs w:val="22"/>
              </w:rPr>
              <w:t>(подпись, расшифровка подписи)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0514C" w:rsidRPr="0000514C" w:rsidTr="0000514C">
        <w:trPr>
          <w:gridAfter w:val="1"/>
          <w:wAfter w:w="559" w:type="dxa"/>
        </w:trPr>
        <w:tc>
          <w:tcPr>
            <w:tcW w:w="326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0514C">
              <w:rPr>
                <w:sz w:val="22"/>
                <w:szCs w:val="22"/>
              </w:rPr>
              <w:t>(подпись, расшифровка подписи)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0514C" w:rsidRPr="0000514C" w:rsidTr="0000514C">
        <w:trPr>
          <w:gridAfter w:val="1"/>
          <w:wAfter w:w="559" w:type="dxa"/>
        </w:trPr>
        <w:tc>
          <w:tcPr>
            <w:tcW w:w="326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4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0514C">
              <w:rPr>
                <w:sz w:val="22"/>
                <w:szCs w:val="22"/>
              </w:rPr>
              <w:t>(подпись, расшифровка подписи)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0514C" w:rsidRPr="0000514C" w:rsidTr="0000514C">
        <w:trPr>
          <w:gridAfter w:val="1"/>
          <w:wAfter w:w="559" w:type="dxa"/>
        </w:trPr>
        <w:tc>
          <w:tcPr>
            <w:tcW w:w="9080" w:type="dxa"/>
            <w:gridSpan w:val="10"/>
            <w:tcBorders>
              <w:top w:val="single" w:sz="4" w:space="0" w:color="auto"/>
            </w:tcBorders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514C">
              <w:rPr>
                <w:sz w:val="22"/>
                <w:szCs w:val="22"/>
              </w:rPr>
              <w:t>С актом проверки готовности ознакомлен, один экземпляр акта получил:</w:t>
            </w:r>
          </w:p>
        </w:tc>
      </w:tr>
      <w:tr w:rsidR="0000514C" w:rsidRPr="0000514C" w:rsidTr="0000514C">
        <w:trPr>
          <w:gridAfter w:val="1"/>
          <w:wAfter w:w="559" w:type="dxa"/>
        </w:trPr>
        <w:tc>
          <w:tcPr>
            <w:tcW w:w="871" w:type="dxa"/>
            <w:gridSpan w:val="3"/>
            <w:vAlign w:val="bottom"/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514C">
              <w:rPr>
                <w:sz w:val="22"/>
                <w:szCs w:val="22"/>
              </w:rPr>
              <w:t>"</w:t>
            </w:r>
          </w:p>
        </w:tc>
        <w:tc>
          <w:tcPr>
            <w:tcW w:w="2394" w:type="dxa"/>
            <w:gridSpan w:val="3"/>
            <w:vAlign w:val="bottom"/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514C">
              <w:rPr>
                <w:sz w:val="22"/>
                <w:szCs w:val="22"/>
              </w:rPr>
              <w:t>"</w:t>
            </w:r>
          </w:p>
        </w:tc>
        <w:tc>
          <w:tcPr>
            <w:tcW w:w="542" w:type="dxa"/>
            <w:vAlign w:val="bottom"/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514C">
              <w:rPr>
                <w:sz w:val="22"/>
                <w:szCs w:val="22"/>
              </w:rPr>
              <w:t>20</w:t>
            </w:r>
            <w:r w:rsidR="004A3F34">
              <w:rPr>
                <w:sz w:val="22"/>
                <w:szCs w:val="22"/>
              </w:rPr>
              <w:t>2</w:t>
            </w:r>
          </w:p>
        </w:tc>
        <w:tc>
          <w:tcPr>
            <w:tcW w:w="465" w:type="dxa"/>
            <w:vAlign w:val="bottom"/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00514C">
              <w:rPr>
                <w:sz w:val="22"/>
                <w:szCs w:val="22"/>
              </w:rPr>
              <w:t>г.</w:t>
            </w:r>
          </w:p>
        </w:tc>
        <w:tc>
          <w:tcPr>
            <w:tcW w:w="4808" w:type="dxa"/>
            <w:gridSpan w:val="2"/>
            <w:tcBorders>
              <w:bottom w:val="single" w:sz="4" w:space="0" w:color="auto"/>
            </w:tcBorders>
            <w:vAlign w:val="bottom"/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0514C" w:rsidRPr="0000514C" w:rsidTr="0000514C">
        <w:trPr>
          <w:gridAfter w:val="1"/>
          <w:wAfter w:w="559" w:type="dxa"/>
        </w:trPr>
        <w:tc>
          <w:tcPr>
            <w:tcW w:w="9080" w:type="dxa"/>
            <w:gridSpan w:val="10"/>
          </w:tcPr>
          <w:p w:rsidR="0000514C" w:rsidRPr="0000514C" w:rsidRDefault="0000514C" w:rsidP="00EE107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00514C">
              <w:rPr>
                <w:sz w:val="22"/>
                <w:szCs w:val="22"/>
              </w:rPr>
              <w:t>(потребитель тепловой энергии, в отношении которого проводилась проверка готовности к отопительному периоду)</w:t>
            </w:r>
          </w:p>
        </w:tc>
      </w:tr>
    </w:tbl>
    <w:p w:rsidR="0000514C" w:rsidRPr="0000514C" w:rsidRDefault="0000514C" w:rsidP="0000514C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00514C" w:rsidRPr="0000514C" w:rsidRDefault="0000514C" w:rsidP="0000514C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FB2108" w:rsidRPr="00FB2108" w:rsidRDefault="00FB2108" w:rsidP="00FB2108">
      <w:pPr>
        <w:jc w:val="right"/>
        <w:rPr>
          <w:bCs/>
          <w:sz w:val="20"/>
          <w:szCs w:val="20"/>
        </w:rPr>
      </w:pPr>
      <w:r w:rsidRPr="00FB2108">
        <w:rPr>
          <w:noProof/>
          <w:sz w:val="20"/>
          <w:szCs w:val="20"/>
        </w:rPr>
        <w:t>Приложение №2</w:t>
      </w:r>
      <w:r w:rsidRPr="00FB2108">
        <w:rPr>
          <w:noProof/>
          <w:sz w:val="20"/>
          <w:szCs w:val="20"/>
        </w:rPr>
        <w:br/>
      </w:r>
      <w:r w:rsidRPr="00FB2108">
        <w:rPr>
          <w:bCs/>
          <w:sz w:val="20"/>
          <w:szCs w:val="20"/>
        </w:rPr>
        <w:t xml:space="preserve">Перечень необходимых мер для </w:t>
      </w:r>
      <w:r w:rsidRPr="00FB2108">
        <w:rPr>
          <w:bCs/>
          <w:sz w:val="20"/>
          <w:szCs w:val="20"/>
        </w:rPr>
        <w:br/>
        <w:t>оценки готовности теплопотребляющей</w:t>
      </w:r>
      <w:r w:rsidRPr="00FB2108">
        <w:rPr>
          <w:bCs/>
          <w:sz w:val="20"/>
          <w:szCs w:val="20"/>
        </w:rPr>
        <w:br/>
        <w:t>установки к отопительному периоду</w:t>
      </w:r>
    </w:p>
    <w:tbl>
      <w:tblPr>
        <w:tblW w:w="10632" w:type="dxa"/>
        <w:tblInd w:w="-57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"/>
        <w:gridCol w:w="4278"/>
        <w:gridCol w:w="1316"/>
        <w:gridCol w:w="3095"/>
        <w:gridCol w:w="1653"/>
      </w:tblGrid>
      <w:tr w:rsidR="00410EDB" w:rsidRPr="00FB2108" w:rsidTr="00410EDB"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FB2108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FB2108">
              <w:rPr>
                <w:b/>
                <w:sz w:val="22"/>
                <w:szCs w:val="22"/>
              </w:rPr>
              <w:t>В целях оценки готовности потребителей тепловой энергии к отопительному периоду уполномоченными органами должны быть проверены: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Default="00410EDB" w:rsidP="00410ED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Выявленные замечания </w:t>
            </w:r>
          </w:p>
          <w:p w:rsidR="00410EDB" w:rsidRPr="00FB2108" w:rsidRDefault="00410EDB" w:rsidP="00410ED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(да /нет)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Примечание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Default="00410EDB" w:rsidP="00FB21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Дата устранения</w:t>
            </w:r>
          </w:p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замечания</w:t>
            </w:r>
          </w:p>
        </w:tc>
      </w:tr>
      <w:tr w:rsidR="00410EDB" w:rsidRPr="00FB2108" w:rsidTr="00410EDB"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1</w:t>
            </w:r>
          </w:p>
        </w:tc>
        <w:tc>
          <w:tcPr>
            <w:tcW w:w="4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Устранение выявленных в порядке, установленном законодательством Российской Федерации, нарушений в тепловых и гидравлических режимах работы тепловых энергоустановок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611F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410EDB" w:rsidRPr="00FB2108" w:rsidTr="00410EDB"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2</w:t>
            </w:r>
          </w:p>
        </w:tc>
        <w:tc>
          <w:tcPr>
            <w:tcW w:w="4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Проведение промывки оборудования и коммуникаций теплопотребляющих установок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611F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410EDB" w:rsidRPr="00FB2108" w:rsidTr="00410EDB"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3</w:t>
            </w:r>
          </w:p>
        </w:tc>
        <w:tc>
          <w:tcPr>
            <w:tcW w:w="4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611F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410EDB" w:rsidRPr="00FB2108" w:rsidTr="00410EDB"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4</w:t>
            </w:r>
          </w:p>
        </w:tc>
        <w:tc>
          <w:tcPr>
            <w:tcW w:w="4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Выполнение плана ремонтных работ и качество их выполнения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Default="00410EDB" w:rsidP="00611F1E">
            <w:pPr>
              <w:jc w:val="center"/>
            </w:pP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410EDB" w:rsidRPr="00FB2108" w:rsidTr="00410EDB"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5</w:t>
            </w:r>
          </w:p>
        </w:tc>
        <w:tc>
          <w:tcPr>
            <w:tcW w:w="4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Состояние тепловых сетей, принадлежащих потребителю тепловой энергии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Default="00410EDB" w:rsidP="00611F1E">
            <w:pPr>
              <w:jc w:val="center"/>
            </w:pP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410EDB" w:rsidRPr="00FB2108" w:rsidTr="00410EDB"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6</w:t>
            </w:r>
          </w:p>
        </w:tc>
        <w:tc>
          <w:tcPr>
            <w:tcW w:w="4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Состояние утепления зданий (в том числе чердаки, лестничные клетки, подвалы, двери) и центральных тепловых пунктов, а также индивидуальных тепловых пунктов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Default="00410EDB" w:rsidP="00611F1E">
            <w:pPr>
              <w:jc w:val="center"/>
            </w:pP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410EDB" w:rsidRPr="00FB2108" w:rsidTr="00410EDB"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7</w:t>
            </w:r>
          </w:p>
        </w:tc>
        <w:tc>
          <w:tcPr>
            <w:tcW w:w="4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Состояние трубопроводов, арматуры и тепловой изоляции в пределах тепловых пунктов и теплопотребляющей установки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Default="00410EDB" w:rsidP="00611F1E">
            <w:pPr>
              <w:jc w:val="center"/>
            </w:pP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410EDB" w:rsidRPr="00FB2108" w:rsidTr="00410EDB"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8.1</w:t>
            </w:r>
          </w:p>
        </w:tc>
        <w:tc>
          <w:tcPr>
            <w:tcW w:w="4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Наличие и работоспособность приборов учета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Default="00410EDB" w:rsidP="00611F1E">
            <w:pPr>
              <w:jc w:val="center"/>
            </w:pP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410EDB" w:rsidRPr="00FB2108" w:rsidTr="00410EDB"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8.2</w:t>
            </w:r>
          </w:p>
        </w:tc>
        <w:tc>
          <w:tcPr>
            <w:tcW w:w="4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Работоспособность автоматических регуляторов при их наличии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Default="00410EDB" w:rsidP="00611F1E">
            <w:pPr>
              <w:jc w:val="center"/>
            </w:pP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410EDB" w:rsidRPr="00FB2108" w:rsidTr="00410EDB"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9</w:t>
            </w:r>
          </w:p>
        </w:tc>
        <w:tc>
          <w:tcPr>
            <w:tcW w:w="4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Работоспособность защиты систем теплопотребления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Default="00410EDB" w:rsidP="00611F1E">
            <w:pPr>
              <w:jc w:val="center"/>
            </w:pP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410EDB" w:rsidRPr="00FB2108" w:rsidTr="00410EDB"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10</w:t>
            </w:r>
          </w:p>
        </w:tc>
        <w:tc>
          <w:tcPr>
            <w:tcW w:w="4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Наличие паспортов теплопотребляющих установок, принципиальных схем и инструкций для обслуживающего персонала и соответствие их действительности теплопотребляющей установки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Default="00410EDB" w:rsidP="00611F1E">
            <w:pPr>
              <w:jc w:val="center"/>
            </w:pP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410EDB" w:rsidRPr="00FB2108" w:rsidTr="00410EDB"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11</w:t>
            </w:r>
          </w:p>
        </w:tc>
        <w:tc>
          <w:tcPr>
            <w:tcW w:w="4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Отсутствие прямых соединений оборудования тепловых пунктов с водопроводом и канализацией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Default="00410EDB" w:rsidP="00611F1E">
            <w:pPr>
              <w:jc w:val="center"/>
            </w:pP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410EDB" w:rsidRPr="00FB2108" w:rsidTr="00410EDB"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12</w:t>
            </w:r>
          </w:p>
        </w:tc>
        <w:tc>
          <w:tcPr>
            <w:tcW w:w="4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Плотность оборудования тепловых пунктов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Default="00410EDB" w:rsidP="00611F1E">
            <w:pPr>
              <w:jc w:val="center"/>
            </w:pP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410EDB" w:rsidRPr="00FB2108" w:rsidTr="00410EDB"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13</w:t>
            </w:r>
          </w:p>
        </w:tc>
        <w:tc>
          <w:tcPr>
            <w:tcW w:w="4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Наличие пломб на расчетных шайбах и соплах элеваторов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Default="00410EDB" w:rsidP="00611F1E">
            <w:pPr>
              <w:jc w:val="center"/>
            </w:pP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410EDB" w:rsidRPr="00FB2108" w:rsidTr="00410EDB"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14</w:t>
            </w:r>
          </w:p>
        </w:tc>
        <w:tc>
          <w:tcPr>
            <w:tcW w:w="4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Проведение испытания оборудования теплопотребляющих установок на плотность и прочность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Default="00410EDB" w:rsidP="00611F1E">
            <w:pPr>
              <w:jc w:val="center"/>
            </w:pP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410EDB" w:rsidRPr="00FB2108" w:rsidTr="00410EDB"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15</w:t>
            </w:r>
          </w:p>
        </w:tc>
        <w:tc>
          <w:tcPr>
            <w:tcW w:w="4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Надежность теплоснабжения потребителей тепловой энергии исходя из климатических условий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Default="00410EDB" w:rsidP="00611F1E">
            <w:pPr>
              <w:jc w:val="center"/>
            </w:pP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410EDB" w:rsidRPr="00FB2108" w:rsidTr="00410EDB"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16</w:t>
            </w:r>
          </w:p>
        </w:tc>
        <w:tc>
          <w:tcPr>
            <w:tcW w:w="4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2108">
              <w:rPr>
                <w:sz w:val="22"/>
                <w:szCs w:val="22"/>
              </w:rPr>
              <w:t>Проведение осмотра теплового пункта на предмет наличия освещения в помещении теплового пункта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Default="00410EDB" w:rsidP="00611F1E">
            <w:pPr>
              <w:jc w:val="center"/>
            </w:pP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EDB" w:rsidRPr="00FB2108" w:rsidRDefault="00410EDB" w:rsidP="00FB2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:rsidR="004E479E" w:rsidRDefault="006B6990" w:rsidP="00472EFC">
      <w:pPr>
        <w:rPr>
          <w:sz w:val="22"/>
          <w:szCs w:val="22"/>
        </w:rPr>
      </w:pPr>
      <w:r>
        <w:rPr>
          <w:sz w:val="22"/>
          <w:szCs w:val="22"/>
        </w:rPr>
        <w:t>Подписи сторон с расшифровками:</w:t>
      </w:r>
    </w:p>
    <w:p w:rsidR="009507BD" w:rsidRDefault="009507BD" w:rsidP="00472EFC">
      <w:pPr>
        <w:rPr>
          <w:sz w:val="22"/>
          <w:szCs w:val="22"/>
        </w:rPr>
      </w:pPr>
    </w:p>
    <w:p w:rsidR="006B6990" w:rsidRDefault="006B6990" w:rsidP="00472EFC">
      <w:pPr>
        <w:rPr>
          <w:sz w:val="22"/>
          <w:szCs w:val="22"/>
        </w:rPr>
      </w:pPr>
      <w:bookmarkStart w:id="1" w:name="_GoBack"/>
      <w:bookmarkEnd w:id="1"/>
      <w:r>
        <w:rPr>
          <w:sz w:val="22"/>
          <w:szCs w:val="22"/>
        </w:rPr>
        <w:t>Теплосетевая организация  ____________ /______________/ Потребитель__________________/_________/</w:t>
      </w:r>
    </w:p>
    <w:p w:rsidR="009507BD" w:rsidRDefault="009507BD" w:rsidP="00472EFC">
      <w:pPr>
        <w:rPr>
          <w:sz w:val="22"/>
          <w:szCs w:val="22"/>
        </w:rPr>
      </w:pPr>
    </w:p>
    <w:p w:rsidR="006B6990" w:rsidRPr="006B6990" w:rsidRDefault="006B6990" w:rsidP="00472EFC">
      <w:pPr>
        <w:rPr>
          <w:sz w:val="22"/>
          <w:szCs w:val="22"/>
        </w:rPr>
      </w:pPr>
      <w:r>
        <w:rPr>
          <w:sz w:val="22"/>
          <w:szCs w:val="22"/>
        </w:rPr>
        <w:t>Теплоснабжающая организация _______________/_________________/</w:t>
      </w:r>
    </w:p>
    <w:p w:rsidR="00FE2796" w:rsidRPr="0000514C" w:rsidRDefault="00FE2796" w:rsidP="00472EFC">
      <w:pPr>
        <w:rPr>
          <w:sz w:val="22"/>
          <w:szCs w:val="22"/>
        </w:rPr>
      </w:pPr>
    </w:p>
    <w:p w:rsidR="00FE2796" w:rsidRPr="0000514C" w:rsidRDefault="00FE2796" w:rsidP="00472EFC">
      <w:pPr>
        <w:rPr>
          <w:sz w:val="22"/>
          <w:szCs w:val="22"/>
        </w:rPr>
      </w:pPr>
    </w:p>
    <w:sectPr w:rsidR="00FE2796" w:rsidRPr="0000514C" w:rsidSect="004A3F34">
      <w:headerReference w:type="even" r:id="rId8"/>
      <w:pgSz w:w="11906" w:h="16838"/>
      <w:pgMar w:top="567" w:right="849" w:bottom="142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60F" w:rsidRDefault="00C0160F">
      <w:r>
        <w:separator/>
      </w:r>
    </w:p>
  </w:endnote>
  <w:endnote w:type="continuationSeparator" w:id="0">
    <w:p w:rsidR="00C0160F" w:rsidRDefault="00C01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60F" w:rsidRDefault="00C0160F">
      <w:r>
        <w:separator/>
      </w:r>
    </w:p>
  </w:footnote>
  <w:footnote w:type="continuationSeparator" w:id="0">
    <w:p w:rsidR="00C0160F" w:rsidRDefault="00C01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BAA" w:rsidRDefault="00127618" w:rsidP="00C5767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C6BA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C6BAA" w:rsidRDefault="004C6BAA" w:rsidP="00296ED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A06E3"/>
    <w:multiLevelType w:val="hybridMultilevel"/>
    <w:tmpl w:val="F3F22A26"/>
    <w:lvl w:ilvl="0" w:tplc="31B8A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10437B4"/>
    <w:multiLevelType w:val="hybridMultilevel"/>
    <w:tmpl w:val="E7FEB3D6"/>
    <w:lvl w:ilvl="0" w:tplc="539C1D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49B57A7"/>
    <w:multiLevelType w:val="hybridMultilevel"/>
    <w:tmpl w:val="14EA96A6"/>
    <w:lvl w:ilvl="0" w:tplc="4AE491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5A42247"/>
    <w:multiLevelType w:val="hybridMultilevel"/>
    <w:tmpl w:val="602E2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7523B"/>
    <w:multiLevelType w:val="hybridMultilevel"/>
    <w:tmpl w:val="2D8802F8"/>
    <w:lvl w:ilvl="0" w:tplc="532AF2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2D76F41"/>
    <w:multiLevelType w:val="hybridMultilevel"/>
    <w:tmpl w:val="60F87EC4"/>
    <w:lvl w:ilvl="0" w:tplc="121AAF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9CA139D"/>
    <w:multiLevelType w:val="hybridMultilevel"/>
    <w:tmpl w:val="311A0FDA"/>
    <w:lvl w:ilvl="0" w:tplc="65C846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20E1F48"/>
    <w:multiLevelType w:val="hybridMultilevel"/>
    <w:tmpl w:val="38DCDE68"/>
    <w:lvl w:ilvl="0" w:tplc="F72ABD9A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D7645B4"/>
    <w:multiLevelType w:val="hybridMultilevel"/>
    <w:tmpl w:val="DE469C2A"/>
    <w:lvl w:ilvl="0" w:tplc="D3F87E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1973CC3"/>
    <w:multiLevelType w:val="hybridMultilevel"/>
    <w:tmpl w:val="105E4A4A"/>
    <w:lvl w:ilvl="0" w:tplc="16AAF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5570FF2"/>
    <w:multiLevelType w:val="hybridMultilevel"/>
    <w:tmpl w:val="24A66474"/>
    <w:lvl w:ilvl="0" w:tplc="C1C8B6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73237B3"/>
    <w:multiLevelType w:val="hybridMultilevel"/>
    <w:tmpl w:val="A99E8926"/>
    <w:lvl w:ilvl="0" w:tplc="B95474E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9D72FB1"/>
    <w:multiLevelType w:val="hybridMultilevel"/>
    <w:tmpl w:val="CB12E8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A3D730B"/>
    <w:multiLevelType w:val="hybridMultilevel"/>
    <w:tmpl w:val="EE18A9EE"/>
    <w:lvl w:ilvl="0" w:tplc="0F5233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BEA4BED"/>
    <w:multiLevelType w:val="hybridMultilevel"/>
    <w:tmpl w:val="E2EC1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AB2CB5"/>
    <w:multiLevelType w:val="hybridMultilevel"/>
    <w:tmpl w:val="9C0C190E"/>
    <w:lvl w:ilvl="0" w:tplc="C12C44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4DA5407"/>
    <w:multiLevelType w:val="hybridMultilevel"/>
    <w:tmpl w:val="5CB2AA80"/>
    <w:lvl w:ilvl="0" w:tplc="538465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AA7525C"/>
    <w:multiLevelType w:val="hybridMultilevel"/>
    <w:tmpl w:val="7A825C4C"/>
    <w:lvl w:ilvl="0" w:tplc="58CCE9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8176043"/>
    <w:multiLevelType w:val="hybridMultilevel"/>
    <w:tmpl w:val="EF7ACE2A"/>
    <w:lvl w:ilvl="0" w:tplc="FC12DF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2"/>
  </w:num>
  <w:num w:numId="5">
    <w:abstractNumId w:val="12"/>
  </w:num>
  <w:num w:numId="6">
    <w:abstractNumId w:val="7"/>
  </w:num>
  <w:num w:numId="7">
    <w:abstractNumId w:val="4"/>
  </w:num>
  <w:num w:numId="8">
    <w:abstractNumId w:val="8"/>
  </w:num>
  <w:num w:numId="9">
    <w:abstractNumId w:val="17"/>
  </w:num>
  <w:num w:numId="10">
    <w:abstractNumId w:val="3"/>
  </w:num>
  <w:num w:numId="11">
    <w:abstractNumId w:val="14"/>
  </w:num>
  <w:num w:numId="12">
    <w:abstractNumId w:val="5"/>
  </w:num>
  <w:num w:numId="13">
    <w:abstractNumId w:val="16"/>
  </w:num>
  <w:num w:numId="14">
    <w:abstractNumId w:val="1"/>
  </w:num>
  <w:num w:numId="15">
    <w:abstractNumId w:val="10"/>
  </w:num>
  <w:num w:numId="16">
    <w:abstractNumId w:val="18"/>
  </w:num>
  <w:num w:numId="17">
    <w:abstractNumId w:val="0"/>
  </w:num>
  <w:num w:numId="18">
    <w:abstractNumId w:val="13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ED8"/>
    <w:rsid w:val="000018AE"/>
    <w:rsid w:val="000020E7"/>
    <w:rsid w:val="00003B92"/>
    <w:rsid w:val="0000514C"/>
    <w:rsid w:val="00005215"/>
    <w:rsid w:val="0000721C"/>
    <w:rsid w:val="00007F43"/>
    <w:rsid w:val="000114B2"/>
    <w:rsid w:val="000163E6"/>
    <w:rsid w:val="000175DD"/>
    <w:rsid w:val="00022BFA"/>
    <w:rsid w:val="00023B8F"/>
    <w:rsid w:val="0003005E"/>
    <w:rsid w:val="00030DF5"/>
    <w:rsid w:val="00030FA5"/>
    <w:rsid w:val="000336B5"/>
    <w:rsid w:val="00033858"/>
    <w:rsid w:val="00037719"/>
    <w:rsid w:val="00042067"/>
    <w:rsid w:val="000518A0"/>
    <w:rsid w:val="000518FE"/>
    <w:rsid w:val="000565E4"/>
    <w:rsid w:val="00056731"/>
    <w:rsid w:val="00060537"/>
    <w:rsid w:val="00062AAA"/>
    <w:rsid w:val="00064961"/>
    <w:rsid w:val="00073299"/>
    <w:rsid w:val="00075105"/>
    <w:rsid w:val="00081A52"/>
    <w:rsid w:val="000825F1"/>
    <w:rsid w:val="00087F8F"/>
    <w:rsid w:val="00091101"/>
    <w:rsid w:val="000A2F64"/>
    <w:rsid w:val="000A33C1"/>
    <w:rsid w:val="000A7AC8"/>
    <w:rsid w:val="000B1AD5"/>
    <w:rsid w:val="000B2B0E"/>
    <w:rsid w:val="000B3D0A"/>
    <w:rsid w:val="000B60C1"/>
    <w:rsid w:val="000B6CBB"/>
    <w:rsid w:val="000B70B0"/>
    <w:rsid w:val="000C67BC"/>
    <w:rsid w:val="000C7409"/>
    <w:rsid w:val="000C7A0D"/>
    <w:rsid w:val="000D0FEB"/>
    <w:rsid w:val="000E4C99"/>
    <w:rsid w:val="000F3C64"/>
    <w:rsid w:val="000F4727"/>
    <w:rsid w:val="000F57FE"/>
    <w:rsid w:val="001042D2"/>
    <w:rsid w:val="001050DC"/>
    <w:rsid w:val="00107EB6"/>
    <w:rsid w:val="001146C9"/>
    <w:rsid w:val="001162F5"/>
    <w:rsid w:val="00120A58"/>
    <w:rsid w:val="00127607"/>
    <w:rsid w:val="00127618"/>
    <w:rsid w:val="001316A4"/>
    <w:rsid w:val="0013704A"/>
    <w:rsid w:val="001427F6"/>
    <w:rsid w:val="00143C2E"/>
    <w:rsid w:val="0014721E"/>
    <w:rsid w:val="0015212F"/>
    <w:rsid w:val="00153261"/>
    <w:rsid w:val="00161339"/>
    <w:rsid w:val="0016393E"/>
    <w:rsid w:val="00163C26"/>
    <w:rsid w:val="00166FC6"/>
    <w:rsid w:val="00175157"/>
    <w:rsid w:val="001773D2"/>
    <w:rsid w:val="00183A1B"/>
    <w:rsid w:val="001847E9"/>
    <w:rsid w:val="00187143"/>
    <w:rsid w:val="00191A09"/>
    <w:rsid w:val="00192E1B"/>
    <w:rsid w:val="00194630"/>
    <w:rsid w:val="00196AE1"/>
    <w:rsid w:val="00197E6A"/>
    <w:rsid w:val="001A5AAD"/>
    <w:rsid w:val="001B6915"/>
    <w:rsid w:val="001B7E5A"/>
    <w:rsid w:val="001C3BC2"/>
    <w:rsid w:val="001C4F46"/>
    <w:rsid w:val="001C7BF7"/>
    <w:rsid w:val="001D1AED"/>
    <w:rsid w:val="001D754C"/>
    <w:rsid w:val="001F0E9C"/>
    <w:rsid w:val="001F20E3"/>
    <w:rsid w:val="001F548E"/>
    <w:rsid w:val="001F5598"/>
    <w:rsid w:val="00201B32"/>
    <w:rsid w:val="002034FD"/>
    <w:rsid w:val="00205DDC"/>
    <w:rsid w:val="002069FF"/>
    <w:rsid w:val="00211274"/>
    <w:rsid w:val="00216969"/>
    <w:rsid w:val="00225B52"/>
    <w:rsid w:val="0022675C"/>
    <w:rsid w:val="00233996"/>
    <w:rsid w:val="0023575D"/>
    <w:rsid w:val="002372FF"/>
    <w:rsid w:val="00237B35"/>
    <w:rsid w:val="00237F0D"/>
    <w:rsid w:val="00240227"/>
    <w:rsid w:val="00241053"/>
    <w:rsid w:val="0024224C"/>
    <w:rsid w:val="00242B74"/>
    <w:rsid w:val="00250099"/>
    <w:rsid w:val="002510E9"/>
    <w:rsid w:val="00251860"/>
    <w:rsid w:val="002553CC"/>
    <w:rsid w:val="00266F89"/>
    <w:rsid w:val="002823F3"/>
    <w:rsid w:val="002847E7"/>
    <w:rsid w:val="00296ED8"/>
    <w:rsid w:val="002A1185"/>
    <w:rsid w:val="002A2341"/>
    <w:rsid w:val="002A586E"/>
    <w:rsid w:val="002A719D"/>
    <w:rsid w:val="002B53B5"/>
    <w:rsid w:val="002C154B"/>
    <w:rsid w:val="002C7D1E"/>
    <w:rsid w:val="002D3890"/>
    <w:rsid w:val="002E05AA"/>
    <w:rsid w:val="002E2F04"/>
    <w:rsid w:val="002E4D91"/>
    <w:rsid w:val="002F32BF"/>
    <w:rsid w:val="002F4C05"/>
    <w:rsid w:val="002F67C3"/>
    <w:rsid w:val="003007E4"/>
    <w:rsid w:val="003013B9"/>
    <w:rsid w:val="00310796"/>
    <w:rsid w:val="00310D57"/>
    <w:rsid w:val="00312839"/>
    <w:rsid w:val="00317CC6"/>
    <w:rsid w:val="00323EFE"/>
    <w:rsid w:val="0032487F"/>
    <w:rsid w:val="0032742D"/>
    <w:rsid w:val="00331118"/>
    <w:rsid w:val="00334AC0"/>
    <w:rsid w:val="00334FD6"/>
    <w:rsid w:val="00335B59"/>
    <w:rsid w:val="00342A75"/>
    <w:rsid w:val="00342DA7"/>
    <w:rsid w:val="00345F74"/>
    <w:rsid w:val="003466DB"/>
    <w:rsid w:val="00350D86"/>
    <w:rsid w:val="0035384A"/>
    <w:rsid w:val="003549EB"/>
    <w:rsid w:val="00355332"/>
    <w:rsid w:val="00355D33"/>
    <w:rsid w:val="00356666"/>
    <w:rsid w:val="00357AEF"/>
    <w:rsid w:val="003653B8"/>
    <w:rsid w:val="00372575"/>
    <w:rsid w:val="003737A4"/>
    <w:rsid w:val="00394D19"/>
    <w:rsid w:val="003951E9"/>
    <w:rsid w:val="00396C9C"/>
    <w:rsid w:val="00397B6C"/>
    <w:rsid w:val="003A6708"/>
    <w:rsid w:val="003A67F4"/>
    <w:rsid w:val="003A6C14"/>
    <w:rsid w:val="003A7038"/>
    <w:rsid w:val="003B1E26"/>
    <w:rsid w:val="003B5DA2"/>
    <w:rsid w:val="003C16FE"/>
    <w:rsid w:val="003C2250"/>
    <w:rsid w:val="003D04EB"/>
    <w:rsid w:val="003D37CF"/>
    <w:rsid w:val="003D3EE6"/>
    <w:rsid w:val="003E2BA8"/>
    <w:rsid w:val="003E3C6F"/>
    <w:rsid w:val="003E67B7"/>
    <w:rsid w:val="003E7B92"/>
    <w:rsid w:val="003F02F7"/>
    <w:rsid w:val="003F044F"/>
    <w:rsid w:val="003F0F83"/>
    <w:rsid w:val="00400385"/>
    <w:rsid w:val="00404033"/>
    <w:rsid w:val="00410C23"/>
    <w:rsid w:val="00410EDB"/>
    <w:rsid w:val="00422088"/>
    <w:rsid w:val="00432DFC"/>
    <w:rsid w:val="00440442"/>
    <w:rsid w:val="00441B8B"/>
    <w:rsid w:val="00443C37"/>
    <w:rsid w:val="00446B38"/>
    <w:rsid w:val="00452454"/>
    <w:rsid w:val="00452E9D"/>
    <w:rsid w:val="00455BEB"/>
    <w:rsid w:val="004643CF"/>
    <w:rsid w:val="00467958"/>
    <w:rsid w:val="00472EFC"/>
    <w:rsid w:val="0047368C"/>
    <w:rsid w:val="004805A1"/>
    <w:rsid w:val="004907EC"/>
    <w:rsid w:val="00490ED9"/>
    <w:rsid w:val="0049236E"/>
    <w:rsid w:val="004A09FC"/>
    <w:rsid w:val="004A3F34"/>
    <w:rsid w:val="004B2B76"/>
    <w:rsid w:val="004B513C"/>
    <w:rsid w:val="004B7F5C"/>
    <w:rsid w:val="004C48BD"/>
    <w:rsid w:val="004C6BAA"/>
    <w:rsid w:val="004C6BB4"/>
    <w:rsid w:val="004C7B8D"/>
    <w:rsid w:val="004D4602"/>
    <w:rsid w:val="004D630D"/>
    <w:rsid w:val="004D73B0"/>
    <w:rsid w:val="004E13C9"/>
    <w:rsid w:val="004E479E"/>
    <w:rsid w:val="004F16F0"/>
    <w:rsid w:val="0050084E"/>
    <w:rsid w:val="00510E9A"/>
    <w:rsid w:val="0051727D"/>
    <w:rsid w:val="005250CA"/>
    <w:rsid w:val="00525BBF"/>
    <w:rsid w:val="00527865"/>
    <w:rsid w:val="00537254"/>
    <w:rsid w:val="00543E60"/>
    <w:rsid w:val="005504AF"/>
    <w:rsid w:val="005533B8"/>
    <w:rsid w:val="0055554A"/>
    <w:rsid w:val="0057184C"/>
    <w:rsid w:val="00573456"/>
    <w:rsid w:val="005754BC"/>
    <w:rsid w:val="005806FD"/>
    <w:rsid w:val="00580A72"/>
    <w:rsid w:val="00583C63"/>
    <w:rsid w:val="00585AA9"/>
    <w:rsid w:val="0059252E"/>
    <w:rsid w:val="005929B2"/>
    <w:rsid w:val="0059388E"/>
    <w:rsid w:val="005A3D22"/>
    <w:rsid w:val="005C0ABA"/>
    <w:rsid w:val="005C382B"/>
    <w:rsid w:val="005C784A"/>
    <w:rsid w:val="005D1364"/>
    <w:rsid w:val="005D242B"/>
    <w:rsid w:val="005D57FC"/>
    <w:rsid w:val="005E05D8"/>
    <w:rsid w:val="005E3689"/>
    <w:rsid w:val="005F0A4D"/>
    <w:rsid w:val="005F14DC"/>
    <w:rsid w:val="005F4150"/>
    <w:rsid w:val="00611F1E"/>
    <w:rsid w:val="00622A52"/>
    <w:rsid w:val="00632D25"/>
    <w:rsid w:val="006362F8"/>
    <w:rsid w:val="006369DD"/>
    <w:rsid w:val="006448CE"/>
    <w:rsid w:val="006455A7"/>
    <w:rsid w:val="0065192C"/>
    <w:rsid w:val="00652B13"/>
    <w:rsid w:val="00652C8D"/>
    <w:rsid w:val="0065519E"/>
    <w:rsid w:val="00655E36"/>
    <w:rsid w:val="00662398"/>
    <w:rsid w:val="006639B5"/>
    <w:rsid w:val="00670BEF"/>
    <w:rsid w:val="006724B0"/>
    <w:rsid w:val="00672E74"/>
    <w:rsid w:val="00673990"/>
    <w:rsid w:val="00674F9C"/>
    <w:rsid w:val="00676672"/>
    <w:rsid w:val="0068251A"/>
    <w:rsid w:val="0068334D"/>
    <w:rsid w:val="006857E2"/>
    <w:rsid w:val="00685A4C"/>
    <w:rsid w:val="00686C0C"/>
    <w:rsid w:val="00691FB9"/>
    <w:rsid w:val="00693966"/>
    <w:rsid w:val="0069415C"/>
    <w:rsid w:val="006961C7"/>
    <w:rsid w:val="006966D0"/>
    <w:rsid w:val="006973C4"/>
    <w:rsid w:val="006A0CA1"/>
    <w:rsid w:val="006A34E8"/>
    <w:rsid w:val="006A6E26"/>
    <w:rsid w:val="006B0F80"/>
    <w:rsid w:val="006B299F"/>
    <w:rsid w:val="006B6990"/>
    <w:rsid w:val="006B69B3"/>
    <w:rsid w:val="006C25E5"/>
    <w:rsid w:val="006C480C"/>
    <w:rsid w:val="006C7948"/>
    <w:rsid w:val="006D255B"/>
    <w:rsid w:val="006D3533"/>
    <w:rsid w:val="006D5482"/>
    <w:rsid w:val="006E0C8C"/>
    <w:rsid w:val="006E0DEF"/>
    <w:rsid w:val="006E2D04"/>
    <w:rsid w:val="006F649C"/>
    <w:rsid w:val="0070132A"/>
    <w:rsid w:val="00703E90"/>
    <w:rsid w:val="007049D8"/>
    <w:rsid w:val="00710809"/>
    <w:rsid w:val="0071261E"/>
    <w:rsid w:val="00717525"/>
    <w:rsid w:val="00727E97"/>
    <w:rsid w:val="007353ED"/>
    <w:rsid w:val="007372DA"/>
    <w:rsid w:val="007404B1"/>
    <w:rsid w:val="00757D14"/>
    <w:rsid w:val="00767710"/>
    <w:rsid w:val="00767D68"/>
    <w:rsid w:val="00771219"/>
    <w:rsid w:val="007775C8"/>
    <w:rsid w:val="00777EB9"/>
    <w:rsid w:val="00781FCD"/>
    <w:rsid w:val="007926A1"/>
    <w:rsid w:val="007A32A3"/>
    <w:rsid w:val="007A3FFD"/>
    <w:rsid w:val="007A4E59"/>
    <w:rsid w:val="007A6268"/>
    <w:rsid w:val="007B0CEE"/>
    <w:rsid w:val="007B464B"/>
    <w:rsid w:val="007B4662"/>
    <w:rsid w:val="007B6D35"/>
    <w:rsid w:val="007C3726"/>
    <w:rsid w:val="007D5534"/>
    <w:rsid w:val="007D6A4D"/>
    <w:rsid w:val="007D6C23"/>
    <w:rsid w:val="007D7BB3"/>
    <w:rsid w:val="007E2890"/>
    <w:rsid w:val="007E2EB4"/>
    <w:rsid w:val="007E6BD8"/>
    <w:rsid w:val="00805F91"/>
    <w:rsid w:val="0080664E"/>
    <w:rsid w:val="008069A9"/>
    <w:rsid w:val="00811134"/>
    <w:rsid w:val="008136E2"/>
    <w:rsid w:val="008143B9"/>
    <w:rsid w:val="008147D1"/>
    <w:rsid w:val="0081481B"/>
    <w:rsid w:val="008159FF"/>
    <w:rsid w:val="0082678B"/>
    <w:rsid w:val="00852AE5"/>
    <w:rsid w:val="00854F88"/>
    <w:rsid w:val="00862977"/>
    <w:rsid w:val="008650D7"/>
    <w:rsid w:val="00866CDF"/>
    <w:rsid w:val="00870046"/>
    <w:rsid w:val="00871085"/>
    <w:rsid w:val="00871DDA"/>
    <w:rsid w:val="00873CFA"/>
    <w:rsid w:val="00877150"/>
    <w:rsid w:val="00884338"/>
    <w:rsid w:val="00890D23"/>
    <w:rsid w:val="00896823"/>
    <w:rsid w:val="008A2034"/>
    <w:rsid w:val="008B3C7A"/>
    <w:rsid w:val="008B4CED"/>
    <w:rsid w:val="008C4625"/>
    <w:rsid w:val="008C518F"/>
    <w:rsid w:val="008C653C"/>
    <w:rsid w:val="008C79BB"/>
    <w:rsid w:val="008E0DB1"/>
    <w:rsid w:val="008E598A"/>
    <w:rsid w:val="008F4D0F"/>
    <w:rsid w:val="008F52AA"/>
    <w:rsid w:val="008F6B1E"/>
    <w:rsid w:val="008F79A4"/>
    <w:rsid w:val="0090033B"/>
    <w:rsid w:val="0090287E"/>
    <w:rsid w:val="00905311"/>
    <w:rsid w:val="0090641A"/>
    <w:rsid w:val="0090767B"/>
    <w:rsid w:val="009136BD"/>
    <w:rsid w:val="00916CC5"/>
    <w:rsid w:val="0092282F"/>
    <w:rsid w:val="00924AED"/>
    <w:rsid w:val="00930CD9"/>
    <w:rsid w:val="00931D50"/>
    <w:rsid w:val="00934826"/>
    <w:rsid w:val="00935F52"/>
    <w:rsid w:val="00936FC2"/>
    <w:rsid w:val="009430E0"/>
    <w:rsid w:val="009507BD"/>
    <w:rsid w:val="00950AD2"/>
    <w:rsid w:val="009539D5"/>
    <w:rsid w:val="00954D1E"/>
    <w:rsid w:val="0095775B"/>
    <w:rsid w:val="009619A2"/>
    <w:rsid w:val="00962B7F"/>
    <w:rsid w:val="0096334D"/>
    <w:rsid w:val="00963CE6"/>
    <w:rsid w:val="00965E28"/>
    <w:rsid w:val="009660A3"/>
    <w:rsid w:val="00970171"/>
    <w:rsid w:val="00973DB9"/>
    <w:rsid w:val="0098093C"/>
    <w:rsid w:val="00980F92"/>
    <w:rsid w:val="009874AB"/>
    <w:rsid w:val="009929F6"/>
    <w:rsid w:val="0099424F"/>
    <w:rsid w:val="00995CBC"/>
    <w:rsid w:val="00997930"/>
    <w:rsid w:val="009A023B"/>
    <w:rsid w:val="009A7506"/>
    <w:rsid w:val="009B155D"/>
    <w:rsid w:val="009B40B0"/>
    <w:rsid w:val="009B697A"/>
    <w:rsid w:val="009B7578"/>
    <w:rsid w:val="009C2A71"/>
    <w:rsid w:val="009C3826"/>
    <w:rsid w:val="009C3E19"/>
    <w:rsid w:val="009D1706"/>
    <w:rsid w:val="009D2DF0"/>
    <w:rsid w:val="009D3F20"/>
    <w:rsid w:val="009D53B7"/>
    <w:rsid w:val="009D793D"/>
    <w:rsid w:val="009E1850"/>
    <w:rsid w:val="009E260D"/>
    <w:rsid w:val="009F2074"/>
    <w:rsid w:val="00A00399"/>
    <w:rsid w:val="00A02BBA"/>
    <w:rsid w:val="00A03375"/>
    <w:rsid w:val="00A06B5E"/>
    <w:rsid w:val="00A10C8F"/>
    <w:rsid w:val="00A126AD"/>
    <w:rsid w:val="00A16C5F"/>
    <w:rsid w:val="00A247F8"/>
    <w:rsid w:val="00A27453"/>
    <w:rsid w:val="00A313E1"/>
    <w:rsid w:val="00A3337D"/>
    <w:rsid w:val="00A40D7F"/>
    <w:rsid w:val="00A43021"/>
    <w:rsid w:val="00A47D68"/>
    <w:rsid w:val="00A50940"/>
    <w:rsid w:val="00A56A54"/>
    <w:rsid w:val="00A56AED"/>
    <w:rsid w:val="00A61269"/>
    <w:rsid w:val="00A62A9C"/>
    <w:rsid w:val="00A65458"/>
    <w:rsid w:val="00A77CF3"/>
    <w:rsid w:val="00A84301"/>
    <w:rsid w:val="00AA1E79"/>
    <w:rsid w:val="00AA44C1"/>
    <w:rsid w:val="00AB173A"/>
    <w:rsid w:val="00AB5120"/>
    <w:rsid w:val="00AB69AF"/>
    <w:rsid w:val="00AB7FC4"/>
    <w:rsid w:val="00AC2049"/>
    <w:rsid w:val="00AC356F"/>
    <w:rsid w:val="00AC6D2C"/>
    <w:rsid w:val="00AD1FF0"/>
    <w:rsid w:val="00AD4908"/>
    <w:rsid w:val="00AD69D1"/>
    <w:rsid w:val="00AD7B64"/>
    <w:rsid w:val="00AE04C0"/>
    <w:rsid w:val="00AE5266"/>
    <w:rsid w:val="00AF03A2"/>
    <w:rsid w:val="00AF0A73"/>
    <w:rsid w:val="00B00B4B"/>
    <w:rsid w:val="00B03A6C"/>
    <w:rsid w:val="00B07DBC"/>
    <w:rsid w:val="00B13317"/>
    <w:rsid w:val="00B13F21"/>
    <w:rsid w:val="00B21A82"/>
    <w:rsid w:val="00B2330A"/>
    <w:rsid w:val="00B25714"/>
    <w:rsid w:val="00B25DA3"/>
    <w:rsid w:val="00B27680"/>
    <w:rsid w:val="00B276E6"/>
    <w:rsid w:val="00B300BF"/>
    <w:rsid w:val="00B31D68"/>
    <w:rsid w:val="00B321DF"/>
    <w:rsid w:val="00B45385"/>
    <w:rsid w:val="00B460ED"/>
    <w:rsid w:val="00B464BE"/>
    <w:rsid w:val="00B46B7E"/>
    <w:rsid w:val="00B51004"/>
    <w:rsid w:val="00B61CB4"/>
    <w:rsid w:val="00B620AD"/>
    <w:rsid w:val="00B62E07"/>
    <w:rsid w:val="00B66E58"/>
    <w:rsid w:val="00B676DC"/>
    <w:rsid w:val="00B73D21"/>
    <w:rsid w:val="00B742EC"/>
    <w:rsid w:val="00B76C09"/>
    <w:rsid w:val="00B82EF4"/>
    <w:rsid w:val="00B84DA9"/>
    <w:rsid w:val="00B87B0C"/>
    <w:rsid w:val="00B95BF9"/>
    <w:rsid w:val="00BA2B50"/>
    <w:rsid w:val="00BA3EFF"/>
    <w:rsid w:val="00BA6736"/>
    <w:rsid w:val="00BB2375"/>
    <w:rsid w:val="00BB410F"/>
    <w:rsid w:val="00BC3306"/>
    <w:rsid w:val="00BC4A32"/>
    <w:rsid w:val="00BC5B30"/>
    <w:rsid w:val="00BD5397"/>
    <w:rsid w:val="00BD7CC7"/>
    <w:rsid w:val="00BD7E08"/>
    <w:rsid w:val="00BE1E77"/>
    <w:rsid w:val="00BE29C3"/>
    <w:rsid w:val="00BE3906"/>
    <w:rsid w:val="00BE51F3"/>
    <w:rsid w:val="00BF21D0"/>
    <w:rsid w:val="00C0160F"/>
    <w:rsid w:val="00C13ADC"/>
    <w:rsid w:val="00C13BCF"/>
    <w:rsid w:val="00C17FDF"/>
    <w:rsid w:val="00C21821"/>
    <w:rsid w:val="00C25247"/>
    <w:rsid w:val="00C32372"/>
    <w:rsid w:val="00C3389E"/>
    <w:rsid w:val="00C34032"/>
    <w:rsid w:val="00C44743"/>
    <w:rsid w:val="00C45159"/>
    <w:rsid w:val="00C5417F"/>
    <w:rsid w:val="00C56DCF"/>
    <w:rsid w:val="00C57183"/>
    <w:rsid w:val="00C57678"/>
    <w:rsid w:val="00C6217F"/>
    <w:rsid w:val="00C6421E"/>
    <w:rsid w:val="00C6496A"/>
    <w:rsid w:val="00C660AB"/>
    <w:rsid w:val="00C72AD5"/>
    <w:rsid w:val="00C80033"/>
    <w:rsid w:val="00C82613"/>
    <w:rsid w:val="00C83668"/>
    <w:rsid w:val="00C86F3F"/>
    <w:rsid w:val="00C8751E"/>
    <w:rsid w:val="00C87B27"/>
    <w:rsid w:val="00C87C0A"/>
    <w:rsid w:val="00C91204"/>
    <w:rsid w:val="00C95161"/>
    <w:rsid w:val="00CA17F5"/>
    <w:rsid w:val="00CB1058"/>
    <w:rsid w:val="00CB365A"/>
    <w:rsid w:val="00CB3979"/>
    <w:rsid w:val="00CB4875"/>
    <w:rsid w:val="00CB49AD"/>
    <w:rsid w:val="00CC0211"/>
    <w:rsid w:val="00CC2541"/>
    <w:rsid w:val="00CC4706"/>
    <w:rsid w:val="00CD0555"/>
    <w:rsid w:val="00CE04B6"/>
    <w:rsid w:val="00CF11E8"/>
    <w:rsid w:val="00CF36FA"/>
    <w:rsid w:val="00CF406C"/>
    <w:rsid w:val="00CF745B"/>
    <w:rsid w:val="00D02780"/>
    <w:rsid w:val="00D03E77"/>
    <w:rsid w:val="00D03F56"/>
    <w:rsid w:val="00D12ED1"/>
    <w:rsid w:val="00D13375"/>
    <w:rsid w:val="00D1652A"/>
    <w:rsid w:val="00D17122"/>
    <w:rsid w:val="00D17B46"/>
    <w:rsid w:val="00D2230B"/>
    <w:rsid w:val="00D25161"/>
    <w:rsid w:val="00D30E90"/>
    <w:rsid w:val="00D31B49"/>
    <w:rsid w:val="00D42C0F"/>
    <w:rsid w:val="00D47782"/>
    <w:rsid w:val="00D53507"/>
    <w:rsid w:val="00D55CAF"/>
    <w:rsid w:val="00D60BCA"/>
    <w:rsid w:val="00D60BDC"/>
    <w:rsid w:val="00D6650F"/>
    <w:rsid w:val="00D673BF"/>
    <w:rsid w:val="00D726DA"/>
    <w:rsid w:val="00D72DEF"/>
    <w:rsid w:val="00D75886"/>
    <w:rsid w:val="00D81377"/>
    <w:rsid w:val="00D876A8"/>
    <w:rsid w:val="00D912C4"/>
    <w:rsid w:val="00D92615"/>
    <w:rsid w:val="00D93106"/>
    <w:rsid w:val="00D95D3A"/>
    <w:rsid w:val="00D96844"/>
    <w:rsid w:val="00DA301F"/>
    <w:rsid w:val="00DB30AB"/>
    <w:rsid w:val="00DB4267"/>
    <w:rsid w:val="00DB527E"/>
    <w:rsid w:val="00DC01A3"/>
    <w:rsid w:val="00DC02D8"/>
    <w:rsid w:val="00DC1118"/>
    <w:rsid w:val="00DC14AD"/>
    <w:rsid w:val="00DC5312"/>
    <w:rsid w:val="00DC72F2"/>
    <w:rsid w:val="00DE092C"/>
    <w:rsid w:val="00DE0BD3"/>
    <w:rsid w:val="00DE5099"/>
    <w:rsid w:val="00DF0C6D"/>
    <w:rsid w:val="00DF3A61"/>
    <w:rsid w:val="00DF62E0"/>
    <w:rsid w:val="00DF68DB"/>
    <w:rsid w:val="00E01646"/>
    <w:rsid w:val="00E01658"/>
    <w:rsid w:val="00E07C45"/>
    <w:rsid w:val="00E11CED"/>
    <w:rsid w:val="00E12868"/>
    <w:rsid w:val="00E1371D"/>
    <w:rsid w:val="00E13CBC"/>
    <w:rsid w:val="00E156BD"/>
    <w:rsid w:val="00E16A08"/>
    <w:rsid w:val="00E1733A"/>
    <w:rsid w:val="00E17AEE"/>
    <w:rsid w:val="00E21F00"/>
    <w:rsid w:val="00E22927"/>
    <w:rsid w:val="00E27D93"/>
    <w:rsid w:val="00E37395"/>
    <w:rsid w:val="00E40ECE"/>
    <w:rsid w:val="00E41166"/>
    <w:rsid w:val="00E4181C"/>
    <w:rsid w:val="00E45E13"/>
    <w:rsid w:val="00E5331A"/>
    <w:rsid w:val="00E53590"/>
    <w:rsid w:val="00E54E44"/>
    <w:rsid w:val="00E645EF"/>
    <w:rsid w:val="00E72017"/>
    <w:rsid w:val="00E72E2B"/>
    <w:rsid w:val="00E73ABA"/>
    <w:rsid w:val="00E81BAC"/>
    <w:rsid w:val="00E87C25"/>
    <w:rsid w:val="00E93D44"/>
    <w:rsid w:val="00E945AE"/>
    <w:rsid w:val="00E9688F"/>
    <w:rsid w:val="00EA1443"/>
    <w:rsid w:val="00EA4AF5"/>
    <w:rsid w:val="00EA5E3C"/>
    <w:rsid w:val="00EC1162"/>
    <w:rsid w:val="00EC25BF"/>
    <w:rsid w:val="00EC776A"/>
    <w:rsid w:val="00ED0EE1"/>
    <w:rsid w:val="00ED1E09"/>
    <w:rsid w:val="00ED28D9"/>
    <w:rsid w:val="00ED2E03"/>
    <w:rsid w:val="00ED6DBA"/>
    <w:rsid w:val="00EE085C"/>
    <w:rsid w:val="00EE34F8"/>
    <w:rsid w:val="00EF4FF6"/>
    <w:rsid w:val="00F06B81"/>
    <w:rsid w:val="00F1135A"/>
    <w:rsid w:val="00F215F2"/>
    <w:rsid w:val="00F21D9D"/>
    <w:rsid w:val="00F37265"/>
    <w:rsid w:val="00F45E9F"/>
    <w:rsid w:val="00F45F33"/>
    <w:rsid w:val="00F46F7E"/>
    <w:rsid w:val="00F50FDF"/>
    <w:rsid w:val="00F53236"/>
    <w:rsid w:val="00F53317"/>
    <w:rsid w:val="00F54BA9"/>
    <w:rsid w:val="00F5518E"/>
    <w:rsid w:val="00F55300"/>
    <w:rsid w:val="00F5724F"/>
    <w:rsid w:val="00F60A23"/>
    <w:rsid w:val="00F61465"/>
    <w:rsid w:val="00F75379"/>
    <w:rsid w:val="00F811E9"/>
    <w:rsid w:val="00F85B11"/>
    <w:rsid w:val="00F85F44"/>
    <w:rsid w:val="00F92AA9"/>
    <w:rsid w:val="00FA5A69"/>
    <w:rsid w:val="00FA5F63"/>
    <w:rsid w:val="00FB2108"/>
    <w:rsid w:val="00FB245F"/>
    <w:rsid w:val="00FB31DA"/>
    <w:rsid w:val="00FB7AB2"/>
    <w:rsid w:val="00FC2F12"/>
    <w:rsid w:val="00FC2F86"/>
    <w:rsid w:val="00FC7EBC"/>
    <w:rsid w:val="00FD0F2C"/>
    <w:rsid w:val="00FD20E3"/>
    <w:rsid w:val="00FD43CD"/>
    <w:rsid w:val="00FE0ED0"/>
    <w:rsid w:val="00FE1F5E"/>
    <w:rsid w:val="00FE2796"/>
    <w:rsid w:val="00FE59D1"/>
    <w:rsid w:val="00FF17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4E54825"/>
  <w15:docId w15:val="{D68D1438-0AE0-4A7C-B816-354DBB481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97A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6E0C8C"/>
    <w:pPr>
      <w:keepNext/>
      <w:jc w:val="right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6ED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96ED8"/>
  </w:style>
  <w:style w:type="paragraph" w:styleId="a6">
    <w:name w:val="footer"/>
    <w:basedOn w:val="a"/>
    <w:rsid w:val="00296ED8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7372D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0"/>
    <w:rsid w:val="006A34E8"/>
    <w:rPr>
      <w:color w:val="0000FF"/>
      <w:u w:val="single"/>
    </w:rPr>
  </w:style>
  <w:style w:type="paragraph" w:styleId="a9">
    <w:name w:val="Balloon Text"/>
    <w:basedOn w:val="a"/>
    <w:link w:val="aa"/>
    <w:rsid w:val="005F0A4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F0A4D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C8751E"/>
    <w:rPr>
      <w:sz w:val="24"/>
      <w:szCs w:val="24"/>
    </w:rPr>
  </w:style>
  <w:style w:type="paragraph" w:styleId="ab">
    <w:name w:val="List Paragraph"/>
    <w:basedOn w:val="a"/>
    <w:uiPriority w:val="34"/>
    <w:qFormat/>
    <w:rsid w:val="006E0C8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6E0C8C"/>
    <w:rPr>
      <w:rFonts w:eastAsia="Calibri"/>
      <w:b/>
      <w:bCs/>
      <w:sz w:val="24"/>
      <w:szCs w:val="24"/>
    </w:rPr>
  </w:style>
  <w:style w:type="character" w:customStyle="1" w:styleId="displayonly">
    <w:name w:val="display_only"/>
    <w:basedOn w:val="a0"/>
    <w:rsid w:val="00973DB9"/>
  </w:style>
  <w:style w:type="paragraph" w:customStyle="1" w:styleId="Standard">
    <w:name w:val="Standard"/>
    <w:rsid w:val="00F50FDF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en-US" w:eastAsia="en-US" w:bidi="en-US"/>
    </w:rPr>
  </w:style>
  <w:style w:type="paragraph" w:customStyle="1" w:styleId="ConsPlusNormal">
    <w:name w:val="ConsPlusNormal"/>
    <w:rsid w:val="00EE34F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12">
    <w:name w:val="Таймс 12"/>
    <w:basedOn w:val="a0"/>
    <w:uiPriority w:val="1"/>
    <w:qFormat/>
    <w:rsid w:val="00D93106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323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468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Kashin.BG</dc:creator>
  <cp:lastModifiedBy>Бешенкова Людмила Евгеньевна</cp:lastModifiedBy>
  <cp:revision>3</cp:revision>
  <cp:lastPrinted>2025-04-08T12:44:00Z</cp:lastPrinted>
  <dcterms:created xsi:type="dcterms:W3CDTF">2025-04-08T12:46:00Z</dcterms:created>
  <dcterms:modified xsi:type="dcterms:W3CDTF">2025-04-08T12:47:00Z</dcterms:modified>
</cp:coreProperties>
</file>